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2976"/>
      </w:tblGrid>
      <w:tr w:rsidR="002F6546" w:rsidRPr="00870EB0" w14:paraId="7CDB2B37" w14:textId="77777777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D60E02" w14:textId="6F6A42C3" w:rsidR="002F6546" w:rsidRPr="00333B44" w:rsidRDefault="00AA5C61" w:rsidP="00AA5C61">
            <w:pPr>
              <w:spacing w:after="0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Противогаз фильтрующий 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 xml:space="preserve">ДОТ М 1100 марки А2В2Е2К2СО25SХР3 R D категории 2 по лицевой части ШМП-1 (рост </w:t>
            </w:r>
            <w:r w:rsidR="00C639B2">
              <w:rPr>
                <w:rFonts w:ascii="Fira Sans" w:hAnsi="Fira Sans" w:cs="Times New Roman"/>
                <w:b/>
                <w:shd w:val="clear" w:color="auto" w:fill="FFFFFF"/>
              </w:rPr>
              <w:t>2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>)</w:t>
            </w:r>
          </w:p>
          <w:p w14:paraId="791CD6F0" w14:textId="626EA970" w:rsidR="00C639B2" w:rsidRDefault="00AA5C61" w:rsidP="00C639B2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Арт. </w:t>
            </w:r>
            <w:r w:rsidR="00C639B2">
              <w:rPr>
                <w:rFonts w:ascii="Calibri" w:hAnsi="Calibri" w:cs="Calibri"/>
                <w:color w:val="000000"/>
              </w:rPr>
              <w:t>202-132-0072</w:t>
            </w:r>
          </w:p>
          <w:p w14:paraId="382EC538" w14:textId="5946CE66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  <w:p w14:paraId="74CF227E" w14:textId="0F7AF58F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AEE241" w14:textId="7C3D21A4" w:rsidR="004B2D95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proofErr w:type="gramStart"/>
            <w:r w:rsidRPr="004B2D95">
              <w:rPr>
                <w:rFonts w:ascii="Fira Sans" w:hAnsi="Fira Sans" w:cs="Times New Roman"/>
                <w:shd w:val="clear" w:color="auto" w:fill="FFFFFF"/>
              </w:rPr>
              <w:t>П</w:t>
            </w:r>
            <w:r w:rsidR="00870EB0">
              <w:rPr>
                <w:rFonts w:ascii="Fira Sans" w:hAnsi="Fira Sans" w:cs="Times New Roman"/>
                <w:shd w:val="clear" w:color="auto" w:fill="FFFFFF"/>
              </w:rPr>
              <w:t>ротивогаз</w:t>
            </w:r>
            <w:proofErr w:type="gramEnd"/>
            <w:r w:rsidR="00870EB0">
              <w:rPr>
                <w:rFonts w:ascii="Fira Sans" w:hAnsi="Fira Sans" w:cs="Times New Roman"/>
                <w:shd w:val="clear" w:color="auto" w:fill="FFFFFF"/>
              </w:rPr>
              <w:t xml:space="preserve"> фильтрующий п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редназначен для защиты органов дыхания, лица и глаз человека от паро- и газообразных вредных веществ. </w:t>
            </w:r>
          </w:p>
          <w:p w14:paraId="496B4138" w14:textId="28C2B965" w:rsidR="002F6546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Состав: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полнолицевая шлем-маска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ШМП-1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 с пластиковой клапанной коробкой 2 категории 1 класса</w:t>
            </w:r>
            <w:r w:rsidR="00807989">
              <w:rPr>
                <w:rFonts w:ascii="Fira Sans" w:hAnsi="Fira Sans" w:cs="Times New Roman"/>
                <w:shd w:val="clear" w:color="auto" w:fill="FFFFFF"/>
              </w:rPr>
              <w:t xml:space="preserve"> (рост </w:t>
            </w:r>
            <w:r w:rsidR="00A30C03">
              <w:rPr>
                <w:rFonts w:ascii="Fira Sans" w:hAnsi="Fira Sans" w:cs="Times New Roman"/>
                <w:shd w:val="clear" w:color="auto" w:fill="FFFFFF"/>
              </w:rPr>
              <w:t>2</w:t>
            </w:r>
            <w:bookmarkStart w:id="0" w:name="_GoBack"/>
            <w:bookmarkEnd w:id="0"/>
            <w:r w:rsidR="00807989">
              <w:rPr>
                <w:rFonts w:ascii="Fira Sans" w:hAnsi="Fira Sans" w:cs="Times New Roman"/>
                <w:shd w:val="clear" w:color="auto" w:fill="FFFFFF"/>
              </w:rPr>
              <w:t>)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,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фильтр комбинированный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ДОТ М 1100 А2В2Е2К2CO25SXР3 R D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,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 xml:space="preserve">соединительная трубка, 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сумка для хранения и ношения противогаза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>, руководство по эксплуатации, паспорт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391D59E4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Лицевая часть - шлем-маска ШМП-1 состоит из: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резинового корпуса, очкового узла с круглыми минеральными стеклами, пластиковой клапанной коробки. </w:t>
            </w:r>
          </w:p>
          <w:p w14:paraId="360E46C9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Имеет резьбу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Кр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40x4 по ГОСТ 8762-75, изготавливается пяти размеров (ростов): 0,1,2,3,4. </w:t>
            </w:r>
          </w:p>
          <w:p w14:paraId="5CBE6762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Коэффициент подсоса под шлем-маску составляет не более 0,0001%.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br/>
              <w:t xml:space="preserve">Площадь поля зрения составляет не менее 70%. </w:t>
            </w:r>
          </w:p>
          <w:p w14:paraId="0F90F6B1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Шлем-маска устойчива к воспламенению.</w:t>
            </w:r>
          </w:p>
          <w:p w14:paraId="07FE0165" w14:textId="77777777" w:rsidR="00870EB0" w:rsidRPr="00870EB0" w:rsidRDefault="00870EB0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Комбинированный фильтр ДОТ М 1100 А2В2Е2К2CO25SXР3 R D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в металлическом корпусе предназначен для защиты от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органических газов и паров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с температурой кипения </w:t>
            </w:r>
            <w:proofErr w:type="spellStart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cвыше</w:t>
            </w:r>
            <w:proofErr w:type="spellEnd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 xml:space="preserve"> 65°С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 (бензол, ксилол, толуол, бензин, керосин,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галоидорганические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соединения, анилин, кетоны, тетраэтилсвинец,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нитросоединения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бензола и его гомологов и т.п.);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неорганических газов и паров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(хлор, фтор, бром, сероводород, арсины, фосфористый водород и т.п., за исключением монооксида углерода и циана водорода);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кислых газов и паров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(диоксид серы, хлористый водород, бромистый водород, фтористый водород, пары серной, уксусной, муравьиной, азотной, фосфорной кислот и т.п.);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аммиака и его органических производных; монооксида углерода; аэрозолей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(пыль, дым, туман).</w:t>
            </w:r>
          </w:p>
          <w:p w14:paraId="32B1EE84" w14:textId="064108DF" w:rsidR="009C70C4" w:rsidRPr="006A21FD" w:rsidRDefault="009C70C4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 w:rsidRPr="006A21FD">
              <w:rPr>
                <w:rFonts w:ascii="Fira Sans" w:hAnsi="Fira Sans" w:cs="Times New Roman"/>
                <w:b/>
                <w:shd w:val="clear" w:color="auto" w:fill="FFFFFF"/>
              </w:rPr>
              <w:t>Класс защиты по вредным веществам:</w:t>
            </w:r>
          </w:p>
          <w:p w14:paraId="4FD7A2BE" w14:textId="7675075B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органическим газам и парам – 2 (средней эффективности);</w:t>
            </w:r>
          </w:p>
          <w:p w14:paraId="1E8B2BD1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неорганическим газам и парам - 2 (средней эффективности);</w:t>
            </w:r>
          </w:p>
          <w:p w14:paraId="5C1CADC4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кислым газам и парам кислот - 2 (средней эффективности);</w:t>
            </w:r>
          </w:p>
          <w:p w14:paraId="534324EC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аммиаку и его органическим производным - 2 (средней эффективности);</w:t>
            </w:r>
          </w:p>
          <w:p w14:paraId="51EC6114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монооксиду углерода – до достижения привеса фильтра 25 г;</w:t>
            </w:r>
          </w:p>
          <w:p w14:paraId="758B75D6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аэрозолям – 3 (высокой эффективности).</w:t>
            </w:r>
          </w:p>
          <w:p w14:paraId="7E2F5E74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P – высокая эффективность</w:t>
            </w:r>
          </w:p>
          <w:p w14:paraId="25417028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R – многоразового использования</w:t>
            </w:r>
          </w:p>
          <w:p w14:paraId="06D799B1" w14:textId="2835711F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D – устойчивость к запылению</w:t>
            </w:r>
          </w:p>
          <w:p w14:paraId="4057109E" w14:textId="1CD72FEE" w:rsidR="002F6546" w:rsidRPr="00870EB0" w:rsidRDefault="002F6546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Цветовое обозначение фильтра: 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коричневый, серый, жёлтый</w:t>
            </w:r>
            <w:r w:rsidR="00FD4273" w:rsidRPr="00870EB0">
              <w:rPr>
                <w:rFonts w:ascii="Fira Sans" w:hAnsi="Fira Sans" w:cs="Times New Roman"/>
                <w:shd w:val="clear" w:color="auto" w:fill="FFFFFF"/>
              </w:rPr>
              <w:t>, зелёный, фиолетовый</w:t>
            </w:r>
            <w:r w:rsidR="009929BB">
              <w:rPr>
                <w:rFonts w:ascii="Fira Sans" w:hAnsi="Fira Sans" w:cs="Times New Roman"/>
                <w:shd w:val="clear" w:color="auto" w:fill="FFFFFF"/>
              </w:rPr>
              <w:t>, белый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6A290F9F" w14:textId="77777777" w:rsidR="009A64DA" w:rsidRDefault="009A64DA" w:rsidP="009A64DA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14:paraId="551C5BB7" w14:textId="7C04BD37" w:rsidR="00870EB0" w:rsidRPr="00870EB0" w:rsidRDefault="009A64DA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lastRenderedPageBreak/>
              <w:t>Применяется</w:t>
            </w:r>
            <w:r w:rsidR="00870EB0" w:rsidRPr="00870EB0">
              <w:rPr>
                <w:rFonts w:ascii="Fira Sans" w:hAnsi="Fira Sans" w:cs="Times New Roman"/>
                <w:shd w:val="clear" w:color="auto" w:fill="FFFFFF"/>
              </w:rPr>
              <w:t xml:space="preserve"> при температуре окружающего воздуха от минус 40 до плюс 40 градусов и относительной влажности до 98%.</w:t>
            </w:r>
          </w:p>
          <w:p w14:paraId="7E0F916C" w14:textId="77777777" w:rsidR="006148B0" w:rsidRPr="00870EB0" w:rsidRDefault="006148B0" w:rsidP="006148B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Гарантийный срок хранения 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противогаза 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5 лет. </w:t>
            </w:r>
          </w:p>
          <w:p w14:paraId="67255297" w14:textId="77777777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Срок годности и дата выпуска должны быть нанесены на фильтр несмываемой краской.</w:t>
            </w:r>
          </w:p>
          <w:p w14:paraId="4A23D442" w14:textId="77777777" w:rsidR="006148B0" w:rsidRDefault="006148B0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6148B0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Достоинства:</w:t>
            </w:r>
            <w:r w:rsidRPr="006148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 xml:space="preserve"> защита всей головы пользователя.</w:t>
            </w:r>
          </w:p>
          <w:p w14:paraId="0FC2C1B6" w14:textId="23608D92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Соответствие нормативным документам:</w:t>
            </w:r>
          </w:p>
          <w:p w14:paraId="3D8E1FF6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Противогаз: ТР ТС 019/2011, ГОСТ 12.4.121-2015;</w:t>
            </w:r>
          </w:p>
          <w:p w14:paraId="106CE6BA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Шлем-маска: ТР ТС 019/2011, ГОСТ 12.4.166-2018;</w:t>
            </w:r>
          </w:p>
          <w:p w14:paraId="3CDC368D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Фильтр: ТР ТС 019/2011, ГОСТ 12.4.235-2019.</w:t>
            </w:r>
          </w:p>
          <w:p w14:paraId="1DDE58DA" w14:textId="23B5C7E8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036F8B" w14:textId="5DAC70F8" w:rsidR="002F6546" w:rsidRPr="00870EB0" w:rsidRDefault="00333B44" w:rsidP="00DF69E0">
            <w:pPr>
              <w:spacing w:after="0" w:line="240" w:lineRule="auto"/>
              <w:jc w:val="center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noProof/>
                <w:shd w:val="clear" w:color="auto" w:fill="FFFFFF"/>
              </w:rPr>
              <w:lastRenderedPageBreak/>
              <w:drawing>
                <wp:inline distT="0" distB="0" distL="0" distR="0" wp14:anchorId="7C52AD57" wp14:editId="2B749F00">
                  <wp:extent cx="1752600" cy="17526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15E9C4" w14:textId="77777777" w:rsidR="000076DA" w:rsidRPr="00870EB0" w:rsidRDefault="000076DA">
      <w:pPr>
        <w:rPr>
          <w:rFonts w:ascii="Fira Sans" w:hAnsi="Fira Sans" w:cs="Times New Roman"/>
          <w:shd w:val="clear" w:color="auto" w:fill="FFFFFF"/>
        </w:rPr>
      </w:pPr>
    </w:p>
    <w:sectPr w:rsidR="000076DA" w:rsidRPr="00870EB0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056D"/>
    <w:multiLevelType w:val="multilevel"/>
    <w:tmpl w:val="CCBC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612A2"/>
    <w:multiLevelType w:val="multilevel"/>
    <w:tmpl w:val="032AC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46"/>
    <w:rsid w:val="000076DA"/>
    <w:rsid w:val="002F6546"/>
    <w:rsid w:val="00303A21"/>
    <w:rsid w:val="00333B44"/>
    <w:rsid w:val="003573C7"/>
    <w:rsid w:val="003D7784"/>
    <w:rsid w:val="0043388D"/>
    <w:rsid w:val="004B2D95"/>
    <w:rsid w:val="004B4C64"/>
    <w:rsid w:val="005861DC"/>
    <w:rsid w:val="006148B0"/>
    <w:rsid w:val="006A21FD"/>
    <w:rsid w:val="00807989"/>
    <w:rsid w:val="008706AC"/>
    <w:rsid w:val="00870EB0"/>
    <w:rsid w:val="00873D5D"/>
    <w:rsid w:val="008C01BA"/>
    <w:rsid w:val="008E243D"/>
    <w:rsid w:val="008F74B8"/>
    <w:rsid w:val="009929BB"/>
    <w:rsid w:val="009A64DA"/>
    <w:rsid w:val="009C0040"/>
    <w:rsid w:val="009C70C4"/>
    <w:rsid w:val="009F6C68"/>
    <w:rsid w:val="00A30C03"/>
    <w:rsid w:val="00A33191"/>
    <w:rsid w:val="00A76D70"/>
    <w:rsid w:val="00AA5C61"/>
    <w:rsid w:val="00AF1973"/>
    <w:rsid w:val="00B91158"/>
    <w:rsid w:val="00BD3338"/>
    <w:rsid w:val="00C639B2"/>
    <w:rsid w:val="00DE3371"/>
    <w:rsid w:val="00DF69E0"/>
    <w:rsid w:val="00EA5F05"/>
    <w:rsid w:val="00EC409A"/>
    <w:rsid w:val="00F93EEC"/>
    <w:rsid w:val="00FA07FB"/>
    <w:rsid w:val="00FD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DB28"/>
  <w15:docId w15:val="{2E0A84A8-8D05-4C66-BB2E-DEB940F0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07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27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12</cp:revision>
  <dcterms:created xsi:type="dcterms:W3CDTF">2026-07-03T07:20:00Z</dcterms:created>
  <dcterms:modified xsi:type="dcterms:W3CDTF">2026-07-03T09:19:00Z</dcterms:modified>
</cp:coreProperties>
</file>