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FF628F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628F" w:rsidRPr="004B2A3B" w:rsidRDefault="002F6546" w:rsidP="00FF628F">
            <w:pPr>
              <w:pStyle w:val="2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FF628F">
              <w:rPr>
                <w:rFonts w:ascii="Roboto" w:hAnsi="Roboto"/>
                <w:bCs/>
                <w:sz w:val="22"/>
                <w:szCs w:val="22"/>
              </w:rPr>
              <w:t xml:space="preserve">Противогаз </w:t>
            </w:r>
            <w:r w:rsidR="002500E3" w:rsidRPr="00FF628F">
              <w:rPr>
                <w:rFonts w:ascii="Roboto" w:hAnsi="Roboto"/>
                <w:bCs/>
                <w:sz w:val="22"/>
                <w:szCs w:val="22"/>
              </w:rPr>
              <w:t xml:space="preserve">фильтрующий </w:t>
            </w:r>
            <w:proofErr w:type="spellStart"/>
            <w:r w:rsidR="002500E3" w:rsidRPr="004B2A3B">
              <w:rPr>
                <w:rFonts w:ascii="Roboto" w:hAnsi="Roboto"/>
                <w:b/>
                <w:bCs/>
                <w:sz w:val="22"/>
                <w:szCs w:val="22"/>
              </w:rPr>
              <w:t>ДОТпро</w:t>
            </w:r>
            <w:proofErr w:type="spellEnd"/>
            <w:r w:rsidR="002500E3" w:rsidRPr="004B2A3B">
              <w:rPr>
                <w:rFonts w:ascii="Roboto" w:hAnsi="Roboto"/>
                <w:b/>
                <w:bCs/>
                <w:sz w:val="22"/>
                <w:szCs w:val="22"/>
              </w:rPr>
              <w:t xml:space="preserve"> 460</w:t>
            </w:r>
            <w:r w:rsidR="00FF628F" w:rsidRPr="004B2A3B">
              <w:rPr>
                <w:rFonts w:ascii="Roboto" w:hAnsi="Roboto"/>
                <w:b/>
                <w:bCs/>
                <w:sz w:val="22"/>
                <w:szCs w:val="22"/>
              </w:rPr>
              <w:t>+</w:t>
            </w:r>
            <w:r w:rsidR="002500E3" w:rsidRPr="004B2A3B">
              <w:rPr>
                <w:rFonts w:ascii="Roboto" w:hAnsi="Roboto"/>
                <w:b/>
                <w:bCs/>
                <w:sz w:val="22"/>
                <w:szCs w:val="22"/>
              </w:rPr>
              <w:t xml:space="preserve"> марка А2В2Е2К2</w:t>
            </w:r>
            <w:r w:rsidRPr="004B2A3B">
              <w:rPr>
                <w:rFonts w:ascii="Roboto" w:hAnsi="Roboto"/>
                <w:b/>
                <w:bCs/>
                <w:sz w:val="22"/>
                <w:szCs w:val="22"/>
              </w:rPr>
              <w:t xml:space="preserve"> </w:t>
            </w:r>
            <w:r w:rsidR="00FF628F" w:rsidRPr="004B2A3B">
              <w:rPr>
                <w:rFonts w:ascii="Roboto" w:hAnsi="Roboto"/>
                <w:bCs/>
                <w:sz w:val="22"/>
                <w:szCs w:val="22"/>
              </w:rPr>
              <w:t>по лицевой части</w:t>
            </w:r>
            <w:r w:rsidR="00FF628F" w:rsidRPr="004B2A3B">
              <w:rPr>
                <w:rFonts w:ascii="Roboto" w:hAnsi="Roboto"/>
                <w:b/>
                <w:bCs/>
                <w:sz w:val="22"/>
                <w:szCs w:val="22"/>
              </w:rPr>
              <w:t xml:space="preserve"> </w:t>
            </w:r>
          </w:p>
          <w:p w:rsidR="002F6546" w:rsidRPr="004B2A3B" w:rsidRDefault="00FF628F" w:rsidP="00FF628F">
            <w:pPr>
              <w:spacing w:after="0"/>
              <w:rPr>
                <w:rFonts w:cs="Times New Roman"/>
              </w:rPr>
            </w:pPr>
            <w:r w:rsidRPr="004B2A3B">
              <w:rPr>
                <w:rFonts w:ascii="Roboto" w:eastAsia="Times New Roman" w:hAnsi="Roboto" w:cs="Times New Roman"/>
                <w:b/>
                <w:bCs/>
                <w:lang w:eastAsia="ru-RU"/>
              </w:rPr>
              <w:t>ППМ-88</w:t>
            </w:r>
            <w:r w:rsidR="004B2A3B" w:rsidRPr="004B2A3B">
              <w:rPr>
                <w:rFonts w:ascii="Roboto" w:eastAsia="Times New Roman" w:hAnsi="Roboto" w:cs="Times New Roman"/>
                <w:b/>
                <w:bCs/>
                <w:lang w:eastAsia="ru-RU"/>
              </w:rPr>
              <w:t xml:space="preserve"> рост 2 размер подмасочника Б</w:t>
            </w:r>
            <w:r w:rsidR="004B2A3B" w:rsidRPr="004B2A3B">
              <w:rPr>
                <w:rFonts w:ascii="Roboto" w:eastAsia="Times New Roman" w:hAnsi="Roboto" w:cs="Times New Roman"/>
                <w:bCs/>
                <w:lang w:eastAsia="ru-RU"/>
              </w:rPr>
              <w:t xml:space="preserve"> (арт.102-133-0057)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FF628F" w:rsidRDefault="002F6546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FF628F" w:rsidRPr="004B2A3B" w:rsidRDefault="00791A3C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b/>
                <w:shd w:val="clear" w:color="auto" w:fill="FFFFFF"/>
              </w:rPr>
              <w:t>Состав:</w:t>
            </w:r>
            <w:r w:rsidRPr="00FF628F">
              <w:rPr>
                <w:rFonts w:ascii="Roboto" w:hAnsi="Roboto"/>
                <w:shd w:val="clear" w:color="auto" w:fill="FFFFFF"/>
              </w:rPr>
              <w:t xml:space="preserve"> </w:t>
            </w:r>
            <w:r w:rsidR="00FF628F" w:rsidRPr="00FF628F">
              <w:rPr>
                <w:rFonts w:ascii="Roboto" w:hAnsi="Roboto"/>
                <w:shd w:val="clear" w:color="auto" w:fill="FFFFFF"/>
              </w:rPr>
              <w:t>лицевая часть</w:t>
            </w:r>
            <w:r w:rsidR="004B2A3B" w:rsidRPr="00FF628F">
              <w:rPr>
                <w:rFonts w:ascii="Roboto" w:hAnsi="Roboto"/>
                <w:b/>
                <w:shd w:val="clear" w:color="auto" w:fill="FFFFFF"/>
              </w:rPr>
              <w:t xml:space="preserve"> </w:t>
            </w:r>
            <w:r w:rsidR="004B2A3B" w:rsidRPr="00FF628F">
              <w:rPr>
                <w:rFonts w:ascii="Roboto" w:hAnsi="Roboto"/>
                <w:b/>
                <w:shd w:val="clear" w:color="auto" w:fill="FFFFFF"/>
              </w:rPr>
              <w:t>ППМ-88</w:t>
            </w:r>
            <w:r w:rsidR="002F6546" w:rsidRPr="00FF628F">
              <w:rPr>
                <w:rFonts w:ascii="Roboto" w:hAnsi="Roboto"/>
                <w:shd w:val="clear" w:color="auto" w:fill="FFFFFF"/>
              </w:rPr>
              <w:t xml:space="preserve">, противогазовый фильтр марки </w:t>
            </w:r>
            <w:r w:rsidR="002500E3" w:rsidRPr="004B2A3B">
              <w:rPr>
                <w:rFonts w:ascii="Roboto" w:hAnsi="Roboto"/>
                <w:b/>
                <w:shd w:val="clear" w:color="auto" w:fill="FFFFFF"/>
              </w:rPr>
              <w:t>А2В2Е2</w:t>
            </w:r>
            <w:r w:rsidR="002500E3" w:rsidRPr="004B2A3B">
              <w:rPr>
                <w:rFonts w:ascii="Roboto" w:hAnsi="Roboto"/>
                <w:b/>
              </w:rPr>
              <w:t>К2</w:t>
            </w:r>
            <w:r w:rsidR="002F6546" w:rsidRPr="00FF628F">
              <w:rPr>
                <w:rFonts w:ascii="Roboto" w:hAnsi="Roboto"/>
              </w:rPr>
              <w:t xml:space="preserve"> </w:t>
            </w:r>
            <w:r w:rsidRPr="00FF628F">
              <w:rPr>
                <w:rFonts w:ascii="Roboto" w:hAnsi="Roboto"/>
                <w:shd w:val="clear" w:color="auto" w:fill="FFFFFF"/>
              </w:rPr>
              <w:t>в композитном</w:t>
            </w:r>
            <w:r w:rsidR="002F6546" w:rsidRPr="00FF628F">
              <w:rPr>
                <w:rFonts w:ascii="Roboto" w:hAnsi="Roboto"/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4B2A3B" w:rsidRPr="004B2A3B">
              <w:rPr>
                <w:rFonts w:ascii="Roboto" w:hAnsi="Roboto"/>
                <w:shd w:val="clear" w:color="auto" w:fill="FFFFFF"/>
              </w:rPr>
              <w:t xml:space="preserve">, паспорт, руководство по эксплуатации. </w:t>
            </w:r>
          </w:p>
          <w:p w:rsidR="00791A3C" w:rsidRPr="00FF628F" w:rsidRDefault="00791A3C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/>
              </w:rPr>
            </w:pPr>
            <w:r w:rsidRPr="00FF628F">
              <w:rPr>
                <w:rFonts w:ascii="Roboto" w:eastAsia="Times New Roman" w:hAnsi="Roboto"/>
                <w:b/>
              </w:rPr>
              <w:t>Класс защиты по вредным веществам:</w:t>
            </w:r>
          </w:p>
          <w:p w:rsidR="00791A3C" w:rsidRPr="00FF628F" w:rsidRDefault="00791A3C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FF628F">
              <w:rPr>
                <w:rFonts w:ascii="Roboto" w:eastAsia="Times New Roman" w:hAnsi="Roboto" w:cstheme="minorHAnsi"/>
              </w:rPr>
              <w:t>- по орган</w:t>
            </w:r>
            <w:r w:rsidR="002500E3" w:rsidRPr="00FF628F">
              <w:rPr>
                <w:rFonts w:ascii="Roboto" w:eastAsia="Times New Roman" w:hAnsi="Roboto" w:cstheme="minorHAnsi"/>
              </w:rPr>
              <w:t>ическим газам и парам - 2 (средне</w:t>
            </w:r>
            <w:r w:rsidRPr="00FF628F">
              <w:rPr>
                <w:rFonts w:ascii="Roboto" w:eastAsia="Times New Roman" w:hAnsi="Roboto" w:cstheme="minorHAnsi"/>
              </w:rPr>
              <w:t>й эффективности);</w:t>
            </w:r>
          </w:p>
          <w:p w:rsidR="00791A3C" w:rsidRPr="00FF628F" w:rsidRDefault="00791A3C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FF628F">
              <w:rPr>
                <w:rFonts w:ascii="Roboto" w:eastAsia="Times New Roman" w:hAnsi="Roboto" w:cstheme="minorHAnsi"/>
              </w:rPr>
              <w:t>- по н</w:t>
            </w:r>
            <w:r w:rsidR="002500E3" w:rsidRPr="00FF628F">
              <w:rPr>
                <w:rFonts w:ascii="Roboto" w:eastAsia="Times New Roman" w:hAnsi="Roboto" w:cstheme="minorHAnsi"/>
              </w:rPr>
              <w:t>еорганическим газам и парам  - 2</w:t>
            </w:r>
            <w:r w:rsidRPr="00FF628F">
              <w:rPr>
                <w:rFonts w:ascii="Roboto" w:eastAsia="Times New Roman" w:hAnsi="Roboto" w:cstheme="minorHAnsi"/>
              </w:rPr>
              <w:t xml:space="preserve"> (</w:t>
            </w:r>
            <w:r w:rsidR="002500E3" w:rsidRPr="00FF628F">
              <w:rPr>
                <w:rFonts w:ascii="Roboto" w:eastAsia="Times New Roman" w:hAnsi="Roboto" w:cstheme="minorHAnsi"/>
              </w:rPr>
              <w:t>средне</w:t>
            </w:r>
            <w:r w:rsidRPr="00FF628F">
              <w:rPr>
                <w:rFonts w:ascii="Roboto" w:eastAsia="Times New Roman" w:hAnsi="Roboto" w:cstheme="minorHAnsi"/>
              </w:rPr>
              <w:t>й эффективности);</w:t>
            </w:r>
          </w:p>
          <w:p w:rsidR="00791A3C" w:rsidRPr="00FF628F" w:rsidRDefault="00791A3C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FF628F">
              <w:rPr>
                <w:rFonts w:ascii="Roboto" w:eastAsia="Times New Roman" w:hAnsi="Roboto" w:cstheme="minorHAnsi"/>
              </w:rPr>
              <w:t>- по кислым газ</w:t>
            </w:r>
            <w:r w:rsidR="002500E3" w:rsidRPr="00FF628F">
              <w:rPr>
                <w:rFonts w:ascii="Roboto" w:eastAsia="Times New Roman" w:hAnsi="Roboto" w:cstheme="minorHAnsi"/>
              </w:rPr>
              <w:t xml:space="preserve">ам и парам кислот – 2 </w:t>
            </w:r>
            <w:r w:rsidRPr="00FF628F">
              <w:rPr>
                <w:rFonts w:ascii="Roboto" w:eastAsia="Times New Roman" w:hAnsi="Roboto" w:cstheme="minorHAnsi"/>
              </w:rPr>
              <w:t>(</w:t>
            </w:r>
            <w:r w:rsidR="002500E3" w:rsidRPr="00FF628F">
              <w:rPr>
                <w:rFonts w:ascii="Roboto" w:eastAsia="Times New Roman" w:hAnsi="Roboto" w:cstheme="minorHAnsi"/>
              </w:rPr>
              <w:t>средне</w:t>
            </w:r>
            <w:r w:rsidRPr="00FF628F">
              <w:rPr>
                <w:rFonts w:ascii="Roboto" w:eastAsia="Times New Roman" w:hAnsi="Roboto" w:cstheme="minorHAnsi"/>
              </w:rPr>
              <w:t>й эффективности);</w:t>
            </w:r>
          </w:p>
          <w:p w:rsidR="002F6546" w:rsidRPr="00FF628F" w:rsidRDefault="00791A3C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FF628F">
              <w:rPr>
                <w:rFonts w:ascii="Roboto" w:eastAsia="Times New Roman" w:hAnsi="Roboto" w:cstheme="minorHAnsi"/>
              </w:rPr>
              <w:t xml:space="preserve">- </w:t>
            </w:r>
            <w:r w:rsidR="002500E3" w:rsidRPr="00FF628F">
              <w:rPr>
                <w:rFonts w:ascii="Roboto" w:eastAsia="Times New Roman" w:hAnsi="Roboto" w:cstheme="minorHAnsi"/>
              </w:rPr>
              <w:t>по аммиаку и его производным – 2</w:t>
            </w:r>
            <w:r w:rsidRPr="00FF628F">
              <w:rPr>
                <w:rFonts w:ascii="Roboto" w:eastAsia="Times New Roman" w:hAnsi="Roboto" w:cstheme="minorHAnsi"/>
              </w:rPr>
              <w:t xml:space="preserve"> (</w:t>
            </w:r>
            <w:r w:rsidR="002500E3" w:rsidRPr="00FF628F">
              <w:rPr>
                <w:rFonts w:ascii="Roboto" w:eastAsia="Times New Roman" w:hAnsi="Roboto" w:cstheme="minorHAnsi"/>
              </w:rPr>
              <w:t>средне</w:t>
            </w:r>
            <w:r w:rsidRPr="00FF628F">
              <w:rPr>
                <w:rFonts w:ascii="Roboto" w:eastAsia="Times New Roman" w:hAnsi="Roboto" w:cstheme="minorHAnsi"/>
              </w:rPr>
              <w:t xml:space="preserve">й эффективности); </w:t>
            </w:r>
            <w:r w:rsidR="002F6546" w:rsidRPr="00FF628F">
              <w:rPr>
                <w:rFonts w:ascii="Roboto" w:hAnsi="Roboto" w:cstheme="minorHAnsi"/>
                <w:shd w:val="clear" w:color="auto" w:fill="FFFFFF"/>
              </w:rPr>
              <w:t> 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>
              <w:rPr>
                <w:rFonts w:ascii="Roboto" w:hAnsi="Roboto"/>
              </w:rPr>
              <w:t xml:space="preserve"> </w:t>
            </w:r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FF628F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FF628F" w:rsidRPr="00FF628F" w:rsidRDefault="00FF628F" w:rsidP="00FF628F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2F6546" w:rsidRPr="00FF628F" w:rsidRDefault="002F6546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 w:rsidR="00FF628F"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="00FF628F"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6</w:t>
            </w:r>
            <w:r w:rsid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2F6546" w:rsidRPr="00FF628F" w:rsidRDefault="002F6546" w:rsidP="00FF628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</w:rPr>
              <w:t xml:space="preserve">Цветовое обозначение фильтра: </w:t>
            </w:r>
            <w:r w:rsidR="00791A3C" w:rsidRPr="00FF628F">
              <w:rPr>
                <w:rFonts w:ascii="Roboto" w:eastAsia="Times New Roman" w:hAnsi="Roboto"/>
              </w:rPr>
              <w:t xml:space="preserve">коричневый, серый, жёлтый, </w:t>
            </w:r>
            <w:r w:rsidRPr="00FF628F">
              <w:rPr>
                <w:rFonts w:ascii="Roboto" w:eastAsia="Times New Roman" w:hAnsi="Roboto"/>
              </w:rPr>
              <w:t xml:space="preserve">зелёный. </w:t>
            </w:r>
          </w:p>
          <w:p w:rsidR="002F6546" w:rsidRPr="00FF628F" w:rsidRDefault="002F6546" w:rsidP="00FF628F">
            <w:pPr>
              <w:spacing w:after="0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FF628F" w:rsidRDefault="00FF628F" w:rsidP="00FF628F">
            <w:pPr>
              <w:spacing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</w:p>
          <w:p w:rsidR="00FF628F" w:rsidRPr="00FF628F" w:rsidRDefault="00FF628F" w:rsidP="00FF628F">
            <w:pPr>
              <w:spacing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 xml:space="preserve">Противогаз: ТР ТС 019/2011, ГОСТ 12.4.121-2015; </w:t>
            </w:r>
          </w:p>
          <w:p w:rsidR="00FF628F" w:rsidRPr="00FF628F" w:rsidRDefault="00FF628F" w:rsidP="00FF628F">
            <w:pPr>
              <w:spacing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Маска: ТР ТС 019/2011, ГОСТ 12.4.293-2015 (категория 2,3);</w:t>
            </w:r>
          </w:p>
          <w:p w:rsidR="00FF628F" w:rsidRPr="00FF628F" w:rsidRDefault="00FF628F" w:rsidP="00FF628F">
            <w:pPr>
              <w:spacing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Фильтр: ТР ТС 019/2011, ГОСТ 12.4.235-2019.</w:t>
            </w:r>
          </w:p>
          <w:p w:rsidR="002F6546" w:rsidRPr="00FF628F" w:rsidRDefault="002F6546" w:rsidP="00CD522A">
            <w:pPr>
              <w:spacing w:after="0"/>
              <w:rPr>
                <w:rFonts w:ascii="Roboto" w:hAnsi="Roboto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FF628F" w:rsidRDefault="00DB683B" w:rsidP="00CD522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47780" cy="1800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564" cy="1803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0076DA" w:rsidRPr="00FF628F" w:rsidRDefault="000076DA">
      <w:pPr>
        <w:rPr>
          <w:rFonts w:ascii="Roboto" w:hAnsi="Roboto"/>
        </w:rPr>
      </w:pPr>
    </w:p>
    <w:sectPr w:rsidR="000076DA" w:rsidRPr="00FF628F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1867F1"/>
    <w:rsid w:val="002500E3"/>
    <w:rsid w:val="002F6546"/>
    <w:rsid w:val="004A66FD"/>
    <w:rsid w:val="004B2A3B"/>
    <w:rsid w:val="00731351"/>
    <w:rsid w:val="00791A3C"/>
    <w:rsid w:val="007C7B59"/>
    <w:rsid w:val="00B05020"/>
    <w:rsid w:val="00DB683B"/>
    <w:rsid w:val="00E7694A"/>
    <w:rsid w:val="00FA07FB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2201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F628F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F628F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FF6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5</cp:revision>
  <dcterms:created xsi:type="dcterms:W3CDTF">2025-09-23T15:53:00Z</dcterms:created>
  <dcterms:modified xsi:type="dcterms:W3CDTF">2026-02-19T07:22:00Z</dcterms:modified>
</cp:coreProperties>
</file>