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073"/>
        <w:gridCol w:w="3402"/>
      </w:tblGrid>
      <w:tr w:rsidR="00B753A5" w:rsidRPr="009F4FFF" w14:paraId="569D6F32" w14:textId="77777777" w:rsidTr="00B753A5">
        <w:tc>
          <w:tcPr>
            <w:tcW w:w="2808" w:type="dxa"/>
          </w:tcPr>
          <w:p w14:paraId="04CC19E2" w14:textId="1BE7BC40" w:rsidR="00E45E2B" w:rsidRPr="00E45E2B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E45E2B">
              <w:rPr>
                <w:rFonts w:ascii="Times New Roman" w:hAnsi="Times New Roman"/>
                <w:color w:val="000000"/>
              </w:rPr>
              <w:t xml:space="preserve">Противогаз фильтрующий </w:t>
            </w:r>
            <w:r w:rsidRPr="00E45E2B">
              <w:rPr>
                <w:rFonts w:ascii="Times New Roman" w:hAnsi="Times New Roman"/>
                <w:b/>
                <w:color w:val="000000"/>
              </w:rPr>
              <w:t>ДОТ 600</w:t>
            </w:r>
            <w:r w:rsidRPr="00E45E2B">
              <w:rPr>
                <w:rFonts w:ascii="Times New Roman" w:hAnsi="Times New Roman"/>
                <w:color w:val="000000"/>
              </w:rPr>
              <w:t xml:space="preserve"> марки </w:t>
            </w:r>
            <w:r w:rsidRPr="00E45E2B">
              <w:rPr>
                <w:rFonts w:ascii="Times New Roman" w:hAnsi="Times New Roman"/>
                <w:b/>
                <w:color w:val="000000"/>
              </w:rPr>
              <w:t>A2B3E3P3</w:t>
            </w:r>
            <w:r w:rsidRPr="00E45E2B">
              <w:rPr>
                <w:rFonts w:ascii="Times New Roman" w:hAnsi="Times New Roman"/>
                <w:color w:val="000000"/>
              </w:rPr>
              <w:t xml:space="preserve"> </w:t>
            </w:r>
            <w:r w:rsidRPr="00E45E2B">
              <w:rPr>
                <w:rFonts w:ascii="Times New Roman" w:hAnsi="Times New Roman"/>
                <w:b/>
                <w:color w:val="000000"/>
              </w:rPr>
              <w:t>R D</w:t>
            </w:r>
            <w:r w:rsidRPr="00E45E2B">
              <w:rPr>
                <w:rFonts w:ascii="Times New Roman" w:hAnsi="Times New Roman"/>
                <w:color w:val="000000"/>
              </w:rPr>
              <w:t xml:space="preserve"> категории 2 по лицевой части </w:t>
            </w:r>
            <w:r w:rsidRPr="00E45E2B">
              <w:rPr>
                <w:rFonts w:ascii="Times New Roman" w:hAnsi="Times New Roman"/>
                <w:b/>
                <w:color w:val="000000"/>
              </w:rPr>
              <w:t>ШМП-1 (</w:t>
            </w:r>
            <w:r w:rsidR="00D85119">
              <w:rPr>
                <w:rFonts w:ascii="Times New Roman" w:hAnsi="Times New Roman"/>
                <w:b/>
                <w:color w:val="000000"/>
              </w:rPr>
              <w:t>1</w:t>
            </w:r>
            <w:bookmarkStart w:id="0" w:name="_GoBack"/>
            <w:bookmarkEnd w:id="0"/>
            <w:r w:rsidRPr="00E45E2B">
              <w:rPr>
                <w:rFonts w:ascii="Times New Roman" w:hAnsi="Times New Roman"/>
                <w:b/>
                <w:color w:val="000000"/>
              </w:rPr>
              <w:t xml:space="preserve"> рост)</w:t>
            </w:r>
          </w:p>
          <w:p w14:paraId="30FFB9EC" w14:textId="77777777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2509A95A" w14:textId="7B8D53B1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color w:val="000000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Арт. </w:t>
            </w:r>
            <w:r w:rsidRPr="003675B6">
              <w:rPr>
                <w:rFonts w:ascii="Times New Roman" w:hAnsi="Times New Roman"/>
                <w:color w:val="000000"/>
              </w:rPr>
              <w:t>102-13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3675B6">
              <w:rPr>
                <w:rFonts w:ascii="Times New Roman" w:hAnsi="Times New Roman"/>
                <w:color w:val="000000"/>
              </w:rPr>
              <w:t>-0</w:t>
            </w:r>
            <w:r>
              <w:rPr>
                <w:rFonts w:ascii="Times New Roman" w:hAnsi="Times New Roman"/>
                <w:color w:val="000000"/>
              </w:rPr>
              <w:t>27</w:t>
            </w:r>
            <w:r w:rsidR="00D85119">
              <w:rPr>
                <w:rFonts w:ascii="Times New Roman" w:hAnsi="Times New Roman"/>
                <w:color w:val="000000"/>
              </w:rPr>
              <w:t>7</w:t>
            </w:r>
          </w:p>
          <w:p w14:paraId="7077B24A" w14:textId="4CC2AA26" w:rsidR="00B753A5" w:rsidRPr="0050760B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073" w:type="dxa"/>
          </w:tcPr>
          <w:p w14:paraId="4CA14262" w14:textId="77777777" w:rsidR="00E45E2B" w:rsidRPr="003675B6" w:rsidRDefault="00E45E2B" w:rsidP="00E45E2B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3675B6">
              <w:rPr>
                <w:rFonts w:ascii="Times New Roman" w:hAnsi="Times New Roman"/>
                <w:shd w:val="clear" w:color="auto" w:fill="FFFFFF"/>
              </w:rPr>
              <w:t>Противогаз</w:t>
            </w:r>
            <w:proofErr w:type="gramEnd"/>
            <w:r w:rsidRPr="003675B6">
              <w:rPr>
                <w:rFonts w:ascii="Times New Roman" w:hAnsi="Times New Roman"/>
                <w:shd w:val="clear" w:color="auto" w:fill="FFFFFF"/>
              </w:rPr>
              <w:t xml:space="preserve"> фильтрующий предназначен для защиты органов дыхания, лица и глаз человека от паро- и газообразных вредных веществ. </w:t>
            </w:r>
          </w:p>
          <w:p w14:paraId="617C8490" w14:textId="01F0B081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Состав: </w:t>
            </w:r>
            <w:r w:rsidRPr="00BE2EE8">
              <w:rPr>
                <w:rFonts w:ascii="Times New Roman" w:hAnsi="Times New Roman"/>
                <w:b/>
                <w:shd w:val="clear" w:color="auto" w:fill="FFFFFF"/>
              </w:rPr>
              <w:t>шлем-маска ШМП-1,</w:t>
            </w:r>
            <w:r w:rsidRPr="00BE2EE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фильтр комбинированный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ДОТ 600 марки A2B</w:t>
            </w:r>
            <w:r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E</w:t>
            </w:r>
            <w:r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3</w:t>
            </w:r>
            <w:r w:rsidRPr="003675B6">
              <w:rPr>
                <w:rFonts w:ascii="Times New Roman" w:hAnsi="Times New Roman"/>
                <w:b/>
                <w:bCs/>
                <w:color w:val="161616"/>
                <w:sz w:val="21"/>
                <w:szCs w:val="21"/>
              </w:rPr>
              <w:t>P3 R D</w:t>
            </w:r>
            <w:r w:rsidRPr="003675B6">
              <w:rPr>
                <w:rFonts w:ascii="Times New Roman" w:hAnsi="Times New Roman"/>
                <w:b/>
                <w:shd w:val="clear" w:color="auto" w:fill="FFFFFF"/>
              </w:rPr>
              <w:t>,</w:t>
            </w:r>
            <w:r>
              <w:rPr>
                <w:rFonts w:ascii="Times New Roman" w:hAnsi="Times New Roman"/>
                <w:b/>
                <w:shd w:val="clear" w:color="auto" w:fill="FFFFFF"/>
              </w:rPr>
              <w:t xml:space="preserve"> </w:t>
            </w:r>
            <w:r w:rsidRPr="003675B6">
              <w:rPr>
                <w:rFonts w:ascii="Times New Roman" w:hAnsi="Times New Roman"/>
                <w:shd w:val="clear" w:color="auto" w:fill="FFFFFF"/>
              </w:rPr>
              <w:t>соединительная трубка, сумка для хранения и ношения противогаза, руководство по эксплуатации, паспорт.</w:t>
            </w:r>
          </w:p>
          <w:p w14:paraId="36AD18D5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299E7547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изготавливается пяти ростов: 0,1,2,3,4. Коэффициент подсоса под шлем-маску составляет не более 0,0001%. </w:t>
            </w:r>
          </w:p>
          <w:p w14:paraId="3F05ECB9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Площадь поля зрения составляет не менее 70%.</w:t>
            </w:r>
          </w:p>
          <w:p w14:paraId="61575D6E" w14:textId="77777777" w:rsidR="00232ED0" w:rsidRPr="00BE2EE8" w:rsidRDefault="00232ED0" w:rsidP="00232ED0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55ADC853" w14:textId="77777777" w:rsidR="00E45E2B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Комбинированный фильтр ДОТ 600 марки A2B</w:t>
            </w: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E</w:t>
            </w: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3</w:t>
            </w: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P3 R D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cвыше</w:t>
            </w:r>
            <w:proofErr w:type="spellEnd"/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65°С (бензол, ксилол, толуол, бензин, керосин, анилин, кетоны, тетраэтилсвинец и т.п.);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06EAFEE2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Класс защиты по вредным веществам:</w:t>
            </w:r>
          </w:p>
          <w:p w14:paraId="0040D8B5" w14:textId="77777777" w:rsidR="00E45E2B" w:rsidRPr="003675B6" w:rsidRDefault="00E45E2B" w:rsidP="00E45E2B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органическим газам и парам – </w:t>
            </w:r>
            <w:r>
              <w:rPr>
                <w:color w:val="161616"/>
                <w:sz w:val="21"/>
                <w:szCs w:val="21"/>
              </w:rPr>
              <w:t>2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средней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52C6387F" w14:textId="77777777" w:rsidR="00E45E2B" w:rsidRPr="003675B6" w:rsidRDefault="00E45E2B" w:rsidP="00E45E2B">
            <w:pPr>
              <w:pStyle w:val="a6"/>
              <w:numPr>
                <w:ilvl w:val="0"/>
                <w:numId w:val="1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неорганическим газам и парам – </w:t>
            </w:r>
            <w:r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высокой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19724871" w14:textId="77777777" w:rsidR="00E45E2B" w:rsidRDefault="00E45E2B" w:rsidP="00E45E2B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 xml:space="preserve">по кислым газам и парам кислот – </w:t>
            </w:r>
            <w:r>
              <w:rPr>
                <w:color w:val="161616"/>
                <w:sz w:val="21"/>
                <w:szCs w:val="21"/>
              </w:rPr>
              <w:t>3</w:t>
            </w:r>
            <w:r w:rsidRPr="003675B6">
              <w:rPr>
                <w:color w:val="161616"/>
                <w:sz w:val="21"/>
                <w:szCs w:val="21"/>
              </w:rPr>
              <w:t xml:space="preserve"> (</w:t>
            </w:r>
            <w:r>
              <w:rPr>
                <w:color w:val="161616"/>
                <w:sz w:val="21"/>
                <w:szCs w:val="21"/>
              </w:rPr>
              <w:t>высокой</w:t>
            </w:r>
            <w:r w:rsidRPr="003675B6">
              <w:rPr>
                <w:color w:val="161616"/>
                <w:sz w:val="21"/>
                <w:szCs w:val="21"/>
              </w:rPr>
              <w:t xml:space="preserve"> эффективности);</w:t>
            </w:r>
          </w:p>
          <w:p w14:paraId="5051D2EB" w14:textId="77777777" w:rsidR="00E45E2B" w:rsidRDefault="00E45E2B" w:rsidP="00E45E2B">
            <w:pPr>
              <w:pStyle w:val="a6"/>
              <w:numPr>
                <w:ilvl w:val="0"/>
                <w:numId w:val="2"/>
              </w:numPr>
              <w:spacing w:before="0" w:beforeAutospacing="0"/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по аэрозолям – 3 (высокой эффективности).</w:t>
            </w:r>
          </w:p>
          <w:p w14:paraId="6E15603A" w14:textId="77777777" w:rsidR="00E45E2B" w:rsidRPr="00353669" w:rsidRDefault="00E45E2B" w:rsidP="00E45E2B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53669">
              <w:rPr>
                <w:color w:val="161616"/>
                <w:sz w:val="21"/>
                <w:szCs w:val="21"/>
              </w:rPr>
              <w:t>R – многоразового использования</w:t>
            </w:r>
          </w:p>
          <w:p w14:paraId="45198FA0" w14:textId="77777777" w:rsidR="00E45E2B" w:rsidRPr="003675B6" w:rsidRDefault="00E45E2B" w:rsidP="00E45E2B">
            <w:pPr>
              <w:pStyle w:val="a6"/>
              <w:numPr>
                <w:ilvl w:val="0"/>
                <w:numId w:val="2"/>
              </w:numPr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D – устойчивость к запылению</w:t>
            </w:r>
          </w:p>
          <w:p w14:paraId="00A7BF07" w14:textId="77777777" w:rsidR="00E45E2B" w:rsidRPr="003675B6" w:rsidRDefault="00E45E2B" w:rsidP="00E45E2B">
            <w:pPr>
              <w:pStyle w:val="a6"/>
              <w:numPr>
                <w:ilvl w:val="0"/>
                <w:numId w:val="2"/>
              </w:numPr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P – высокая эффективность</w:t>
            </w:r>
          </w:p>
          <w:p w14:paraId="3E58111C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rPr>
                <w:color w:val="161616"/>
                <w:sz w:val="21"/>
                <w:szCs w:val="21"/>
              </w:rPr>
            </w:pPr>
            <w:r w:rsidRPr="003675B6">
              <w:rPr>
                <w:color w:val="161616"/>
                <w:sz w:val="21"/>
                <w:szCs w:val="21"/>
              </w:rPr>
              <w:t>Цветовое обозначение фильтра: коричневый, серый, желтый,</w:t>
            </w:r>
            <w:r>
              <w:rPr>
                <w:color w:val="161616"/>
                <w:sz w:val="21"/>
                <w:szCs w:val="21"/>
              </w:rPr>
              <w:t xml:space="preserve"> </w:t>
            </w:r>
            <w:r w:rsidRPr="003675B6">
              <w:rPr>
                <w:color w:val="161616"/>
                <w:sz w:val="21"/>
                <w:szCs w:val="21"/>
              </w:rPr>
              <w:t>белый.</w:t>
            </w:r>
          </w:p>
          <w:p w14:paraId="53954766" w14:textId="77777777" w:rsidR="00E45E2B" w:rsidRPr="003675B6" w:rsidRDefault="00E45E2B" w:rsidP="00E45E2B">
            <w:pPr>
              <w:spacing w:after="0" w:line="240" w:lineRule="auto"/>
              <w:jc w:val="both"/>
              <w:rPr>
                <w:rFonts w:ascii="Times New Roman" w:hAnsi="Times New Roman"/>
                <w:color w:val="161616"/>
                <w:sz w:val="21"/>
                <w:szCs w:val="21"/>
              </w:rPr>
            </w:pPr>
            <w:r w:rsidRPr="003675B6"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20E0EC66" w14:textId="77777777" w:rsidR="00E45E2B" w:rsidRPr="003675B6" w:rsidRDefault="00E45E2B" w:rsidP="00E45E2B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FD9BE72" w14:textId="77777777" w:rsidR="00E45E2B" w:rsidRPr="003675B6" w:rsidRDefault="00E45E2B" w:rsidP="00E45E2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0F6C20DD" w14:textId="77777777" w:rsidR="00E45E2B" w:rsidRPr="003675B6" w:rsidRDefault="00E45E2B" w:rsidP="00E45E2B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675B6">
              <w:rPr>
                <w:rFonts w:ascii="Times New Roman" w:hAnsi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42358518" w14:textId="1A5D8B0B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 xml:space="preserve"> защита от нескольких классов вредных веществ различной химической природы.</w:t>
            </w:r>
          </w:p>
          <w:p w14:paraId="1A3FB626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193B8DC6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Противогаз: ТР ТС 019/2011, ГОСТ 12.4.121-2015;</w:t>
            </w:r>
          </w:p>
          <w:p w14:paraId="13E846CD" w14:textId="77777777" w:rsidR="00E34720" w:rsidRPr="00FF6F8A" w:rsidRDefault="00E34720" w:rsidP="00E34720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3EB4B119" w14:textId="77777777" w:rsidR="00E45E2B" w:rsidRPr="003675B6" w:rsidRDefault="00E45E2B" w:rsidP="00E45E2B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 w:rsidRPr="003675B6"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Фильтр: ТР ТС 019/2011, ГОСТ 12.4.235-2019.</w:t>
            </w:r>
          </w:p>
          <w:p w14:paraId="39B35289" w14:textId="0CC3BFC9" w:rsidR="00B753A5" w:rsidRPr="009F4FFF" w:rsidRDefault="00B753A5" w:rsidP="00EE067A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14:paraId="3CB71495" w14:textId="7ADB205E" w:rsidR="00B753A5" w:rsidRPr="009F4FFF" w:rsidRDefault="002C367E" w:rsidP="002C367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375A903" wp14:editId="69158CA8">
                  <wp:extent cx="1914525" cy="237970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306" cy="2420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BFAD8C" w14:textId="14AD1989" w:rsidR="00BA523D" w:rsidRDefault="00BA523D"/>
    <w:sectPr w:rsidR="00BA523D" w:rsidSect="00B753A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A3CF9"/>
    <w:multiLevelType w:val="multilevel"/>
    <w:tmpl w:val="D03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3AE1290"/>
    <w:multiLevelType w:val="multilevel"/>
    <w:tmpl w:val="926A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53A5"/>
    <w:rsid w:val="0001149E"/>
    <w:rsid w:val="00232ED0"/>
    <w:rsid w:val="002C367E"/>
    <w:rsid w:val="00673AAD"/>
    <w:rsid w:val="00B753A5"/>
    <w:rsid w:val="00BA523D"/>
    <w:rsid w:val="00BD5880"/>
    <w:rsid w:val="00C3398D"/>
    <w:rsid w:val="00D85119"/>
    <w:rsid w:val="00DF46F9"/>
    <w:rsid w:val="00E34720"/>
    <w:rsid w:val="00E45E2B"/>
    <w:rsid w:val="00FE5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A9DF2"/>
  <w15:docId w15:val="{45773B48-EE6C-4BDC-9D20-0D8CCEBBA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45E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8</cp:revision>
  <dcterms:created xsi:type="dcterms:W3CDTF">2021-11-24T09:57:00Z</dcterms:created>
  <dcterms:modified xsi:type="dcterms:W3CDTF">2026-08-04T04:35:00Z</dcterms:modified>
</cp:coreProperties>
</file>